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2F" w:rsidRDefault="00F94E2F" w:rsidP="00F94E2F">
      <w:pPr>
        <w:pStyle w:val="Tytu"/>
        <w:tabs>
          <w:tab w:val="center" w:pos="4536"/>
        </w:tabs>
        <w:spacing w:before="0"/>
        <w:jc w:val="left"/>
      </w:pPr>
      <w:r>
        <w:tab/>
      </w:r>
    </w:p>
    <w:p w:rsidR="002732A0" w:rsidRDefault="002732A0" w:rsidP="00F94E2F">
      <w:pPr>
        <w:pStyle w:val="Tytu"/>
        <w:tabs>
          <w:tab w:val="center" w:pos="4536"/>
        </w:tabs>
        <w:spacing w:before="0"/>
      </w:pPr>
    </w:p>
    <w:p w:rsidR="002732A0" w:rsidRDefault="002732A0" w:rsidP="00F94E2F">
      <w:pPr>
        <w:pStyle w:val="Tytu"/>
        <w:tabs>
          <w:tab w:val="center" w:pos="4536"/>
        </w:tabs>
        <w:spacing w:before="0"/>
      </w:pPr>
    </w:p>
    <w:p w:rsidR="00F94E2F" w:rsidRPr="00434091" w:rsidRDefault="00F94E2F" w:rsidP="00F94E2F">
      <w:pPr>
        <w:pStyle w:val="Tytu"/>
        <w:tabs>
          <w:tab w:val="center" w:pos="4536"/>
        </w:tabs>
        <w:spacing w:before="0"/>
      </w:pPr>
      <w:r w:rsidRPr="00434091">
        <w:t>OBWIESZCZENIE</w:t>
      </w:r>
    </w:p>
    <w:p w:rsidR="00F94E2F" w:rsidRPr="00434091" w:rsidRDefault="00F94E2F" w:rsidP="00F94E2F">
      <w:pPr>
        <w:tabs>
          <w:tab w:val="center" w:pos="4535"/>
        </w:tabs>
        <w:rPr>
          <w:b/>
          <w:sz w:val="26"/>
        </w:rPr>
      </w:pPr>
      <w:r>
        <w:rPr>
          <w:b/>
          <w:sz w:val="26"/>
        </w:rPr>
        <w:tab/>
      </w:r>
      <w:r w:rsidRPr="00434091">
        <w:rPr>
          <w:b/>
          <w:sz w:val="26"/>
        </w:rPr>
        <w:t xml:space="preserve">KOMISARZA WYBORCZEGO </w:t>
      </w:r>
    </w:p>
    <w:p w:rsidR="00F94E2F" w:rsidRPr="00434091" w:rsidRDefault="00F94E2F" w:rsidP="00F94E2F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F94E2F" w:rsidRPr="00434091" w:rsidRDefault="00F94E2F" w:rsidP="00F94E2F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20 listopada 2013</w:t>
      </w:r>
      <w:r w:rsidRPr="00434091">
        <w:rPr>
          <w:b/>
          <w:sz w:val="26"/>
        </w:rPr>
        <w:t xml:space="preserve"> r. </w:t>
      </w:r>
    </w:p>
    <w:p w:rsidR="00F94E2F" w:rsidRDefault="00F94E2F" w:rsidP="00F94E2F">
      <w:pPr>
        <w:spacing w:before="120" w:after="240" w:line="360" w:lineRule="auto"/>
        <w:jc w:val="center"/>
        <w:rPr>
          <w:b/>
          <w:sz w:val="26"/>
        </w:rPr>
      </w:pPr>
      <w:r>
        <w:rPr>
          <w:b/>
          <w:sz w:val="26"/>
        </w:rPr>
        <w:t>o z</w:t>
      </w:r>
      <w:r w:rsidR="00B10D6D">
        <w:rPr>
          <w:b/>
          <w:sz w:val="26"/>
        </w:rPr>
        <w:t>mianach w składzie Rady Miasta Biała Podlaska</w:t>
      </w:r>
    </w:p>
    <w:p w:rsidR="002732A0" w:rsidRDefault="002732A0" w:rsidP="00F94E2F">
      <w:pPr>
        <w:spacing w:before="120" w:after="240" w:line="360" w:lineRule="auto"/>
        <w:jc w:val="center"/>
        <w:rPr>
          <w:b/>
          <w:sz w:val="26"/>
        </w:rPr>
      </w:pPr>
    </w:p>
    <w:p w:rsidR="00F94E2F" w:rsidRDefault="00F94E2F" w:rsidP="002732A0">
      <w:pPr>
        <w:spacing w:line="48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 </w:t>
      </w:r>
      <w:r w:rsidR="0091739A">
        <w:rPr>
          <w:sz w:val="26"/>
        </w:rPr>
        <w:t>i z 2011 r. poz.172</w:t>
      </w:r>
      <w:r>
        <w:rPr>
          <w:sz w:val="26"/>
        </w:rPr>
        <w:t>) w związku z art. 16 ust. 2a i 3</w:t>
      </w:r>
      <w:r w:rsidR="0091739A">
        <w:rPr>
          <w:sz w:val="26"/>
        </w:rPr>
        <w:t xml:space="preserve"> </w:t>
      </w:r>
      <w:r>
        <w:rPr>
          <w:sz w:val="26"/>
        </w:rPr>
        <w:t>ustawy z dnia</w:t>
      </w:r>
      <w:r w:rsidR="0091739A">
        <w:rPr>
          <w:sz w:val="26"/>
        </w:rPr>
        <w:br/>
      </w:r>
      <w:r>
        <w:rPr>
          <w:sz w:val="26"/>
        </w:rPr>
        <w:t xml:space="preserve">5 stycznia 2011 r. Przepisy wprowadzające ustawę Kodeks wyborczy </w:t>
      </w:r>
      <w:r w:rsidR="0091739A">
        <w:rPr>
          <w:sz w:val="26"/>
        </w:rPr>
        <w:t>(</w:t>
      </w:r>
      <w:r>
        <w:rPr>
          <w:sz w:val="26"/>
        </w:rPr>
        <w:t>Dz. U. Nr 21, poz. 113</w:t>
      </w:r>
      <w:r w:rsidR="0091739A">
        <w:rPr>
          <w:sz w:val="26"/>
        </w:rPr>
        <w:t>, Nr 102, poz. 588, Nr 147, poz. 881, Nr 149, poz. 889 oraz z 2012 r.</w:t>
      </w:r>
      <w:r w:rsidR="0091739A">
        <w:rPr>
          <w:sz w:val="26"/>
        </w:rPr>
        <w:br/>
        <w:t>poz. 1399)</w:t>
      </w:r>
      <w:r>
        <w:rPr>
          <w:sz w:val="26"/>
        </w:rPr>
        <w:t>, Komisarz Wyb</w:t>
      </w:r>
      <w:r w:rsidR="0091739A">
        <w:rPr>
          <w:sz w:val="26"/>
        </w:rPr>
        <w:t xml:space="preserve">orczy w Białej Podlaskiej podaje </w:t>
      </w:r>
      <w:r>
        <w:rPr>
          <w:sz w:val="26"/>
        </w:rPr>
        <w:t>do publicznej wiadomości informacje o z</w:t>
      </w:r>
      <w:r w:rsidR="00B10D6D">
        <w:rPr>
          <w:sz w:val="26"/>
        </w:rPr>
        <w:t>mianach w składzie Rady Miasta  Biała Podlaska</w:t>
      </w:r>
      <w:r>
        <w:rPr>
          <w:sz w:val="26"/>
        </w:rPr>
        <w:t>.</w:t>
      </w:r>
    </w:p>
    <w:p w:rsidR="00F94E2F" w:rsidRDefault="00F94E2F" w:rsidP="00F94E2F">
      <w:pPr>
        <w:spacing w:line="360" w:lineRule="auto"/>
        <w:jc w:val="both"/>
        <w:rPr>
          <w:sz w:val="26"/>
        </w:rPr>
      </w:pPr>
    </w:p>
    <w:p w:rsidR="00F94E2F" w:rsidRDefault="00F94E2F" w:rsidP="002732A0">
      <w:pPr>
        <w:spacing w:line="480" w:lineRule="auto"/>
        <w:jc w:val="both"/>
        <w:rPr>
          <w:sz w:val="26"/>
        </w:rPr>
      </w:pPr>
      <w:r>
        <w:rPr>
          <w:sz w:val="26"/>
        </w:rPr>
        <w:t xml:space="preserve">W sześciomandatowym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1</w:t>
      </w:r>
      <w:r>
        <w:rPr>
          <w:sz w:val="26"/>
        </w:rPr>
        <w:t xml:space="preserve"> Uchwałą Rady Miasta </w:t>
      </w:r>
      <w:r>
        <w:rPr>
          <w:sz w:val="26"/>
        </w:rPr>
        <w:br/>
        <w:t xml:space="preserve">Nr XXX/276/13 z dnia 30 września 2013 r. </w:t>
      </w:r>
      <w:r>
        <w:rPr>
          <w:b/>
          <w:sz w:val="26"/>
        </w:rPr>
        <w:t xml:space="preserve">stwierdzono wygaśnięcie mandatu </w:t>
      </w:r>
      <w:r w:rsidRPr="00E908AF">
        <w:rPr>
          <w:b/>
          <w:sz w:val="26"/>
        </w:rPr>
        <w:t>radn</w:t>
      </w:r>
      <w:r>
        <w:rPr>
          <w:b/>
          <w:sz w:val="26"/>
        </w:rPr>
        <w:t>ej</w:t>
      </w:r>
      <w:r>
        <w:rPr>
          <w:sz w:val="26"/>
        </w:rPr>
        <w:t xml:space="preserve"> </w:t>
      </w:r>
      <w:r>
        <w:rPr>
          <w:b/>
          <w:sz w:val="26"/>
        </w:rPr>
        <w:t>Ewy Majewskiej</w:t>
      </w:r>
      <w:r>
        <w:rPr>
          <w:sz w:val="26"/>
        </w:rPr>
        <w:t xml:space="preserve"> z listy nr 1  Komitet Wyborczy SLD.</w:t>
      </w:r>
    </w:p>
    <w:p w:rsidR="00F94E2F" w:rsidRDefault="00F94E2F" w:rsidP="002732A0">
      <w:pPr>
        <w:spacing w:line="480" w:lineRule="auto"/>
        <w:jc w:val="both"/>
        <w:rPr>
          <w:sz w:val="26"/>
        </w:rPr>
      </w:pPr>
      <w:r>
        <w:rPr>
          <w:sz w:val="26"/>
        </w:rPr>
        <w:t xml:space="preserve">Rada Miasta Biała Podlaska w dniu 8 listopada 2013 r. podjęła uchwałę </w:t>
      </w:r>
      <w:r>
        <w:rPr>
          <w:sz w:val="26"/>
        </w:rPr>
        <w:br/>
        <w:t xml:space="preserve">Nr XXXI/301/13 </w:t>
      </w:r>
      <w:r>
        <w:rPr>
          <w:b/>
          <w:sz w:val="26"/>
        </w:rPr>
        <w:t>o wstąpieniu w jej</w:t>
      </w:r>
      <w:r w:rsidRPr="00E00D3D">
        <w:rPr>
          <w:b/>
          <w:sz w:val="26"/>
        </w:rPr>
        <w:t xml:space="preserve"> miejsce </w:t>
      </w:r>
      <w:r>
        <w:rPr>
          <w:b/>
          <w:sz w:val="26"/>
        </w:rPr>
        <w:t xml:space="preserve">Justyny Teresy </w:t>
      </w:r>
      <w:proofErr w:type="spellStart"/>
      <w:r>
        <w:rPr>
          <w:b/>
          <w:sz w:val="26"/>
        </w:rPr>
        <w:t>Weremko</w:t>
      </w:r>
      <w:proofErr w:type="spellEnd"/>
      <w:r w:rsidRPr="00E00D3D">
        <w:rPr>
          <w:b/>
          <w:sz w:val="26"/>
        </w:rPr>
        <w:t xml:space="preserve"> </w:t>
      </w:r>
      <w:r>
        <w:rPr>
          <w:sz w:val="26"/>
        </w:rPr>
        <w:t>kandydatki</w:t>
      </w:r>
      <w:r>
        <w:rPr>
          <w:sz w:val="26"/>
        </w:rPr>
        <w:br/>
        <w:t xml:space="preserve"> z tej samej listy, która w wyborach uzyskała kolejno największą liczbę głosów</w:t>
      </w:r>
      <w:r>
        <w:rPr>
          <w:sz w:val="26"/>
        </w:rPr>
        <w:br/>
        <w:t>i nie utraciła prawa wybieralności.</w:t>
      </w:r>
    </w:p>
    <w:p w:rsidR="002732A0" w:rsidRDefault="002732A0" w:rsidP="00F94E2F">
      <w:pPr>
        <w:ind w:left="4956"/>
        <w:jc w:val="center"/>
        <w:rPr>
          <w:b/>
          <w:sz w:val="26"/>
        </w:rPr>
      </w:pPr>
    </w:p>
    <w:p w:rsidR="00F94E2F" w:rsidRDefault="00F94E2F" w:rsidP="00F94E2F">
      <w:pPr>
        <w:ind w:left="4956"/>
        <w:jc w:val="center"/>
        <w:rPr>
          <w:b/>
          <w:sz w:val="26"/>
        </w:rPr>
      </w:pPr>
      <w:r w:rsidRPr="004069BD">
        <w:rPr>
          <w:b/>
          <w:sz w:val="26"/>
        </w:rPr>
        <w:t>Komisarz Wyborczy</w:t>
      </w:r>
    </w:p>
    <w:p w:rsidR="00F94E2F" w:rsidRDefault="00002B32" w:rsidP="006F58C9">
      <w:pPr>
        <w:ind w:left="4956"/>
      </w:pPr>
      <w:r>
        <w:rPr>
          <w:b/>
          <w:sz w:val="26"/>
        </w:rPr>
        <w:t xml:space="preserve">            </w:t>
      </w:r>
      <w:r w:rsidR="002732A0">
        <w:rPr>
          <w:b/>
          <w:sz w:val="26"/>
        </w:rPr>
        <w:t xml:space="preserve"> </w:t>
      </w:r>
      <w:r>
        <w:rPr>
          <w:b/>
          <w:sz w:val="26"/>
        </w:rPr>
        <w:t>/-/</w:t>
      </w:r>
      <w:r w:rsidR="00F94E2F">
        <w:rPr>
          <w:b/>
          <w:sz w:val="26"/>
        </w:rPr>
        <w:t>Waldemar Bańka</w:t>
      </w:r>
    </w:p>
    <w:p w:rsidR="00F94E2F" w:rsidRDefault="00F94E2F" w:rsidP="00F94E2F"/>
    <w:p w:rsidR="0091739A" w:rsidRDefault="0091739A"/>
    <w:p w:rsidR="0091739A" w:rsidRPr="0091739A" w:rsidRDefault="0091739A" w:rsidP="0091739A"/>
    <w:p w:rsidR="0091739A" w:rsidRPr="0091739A" w:rsidRDefault="0091739A" w:rsidP="0091739A"/>
    <w:p w:rsidR="0091739A" w:rsidRPr="0091739A" w:rsidRDefault="0091739A" w:rsidP="0091739A"/>
    <w:p w:rsidR="0091739A" w:rsidRPr="0091739A" w:rsidRDefault="0091739A" w:rsidP="0091739A"/>
    <w:p w:rsidR="0091739A" w:rsidRPr="0091739A" w:rsidRDefault="0091739A" w:rsidP="0091739A"/>
    <w:p w:rsidR="0091739A" w:rsidRPr="0091739A" w:rsidRDefault="0091739A" w:rsidP="0091739A"/>
    <w:p w:rsidR="0091739A" w:rsidRPr="0091739A" w:rsidRDefault="0091739A" w:rsidP="0091739A"/>
    <w:p w:rsidR="0091739A" w:rsidRPr="0091739A" w:rsidRDefault="0091739A" w:rsidP="0091739A"/>
    <w:p w:rsidR="0091739A" w:rsidRDefault="0091739A" w:rsidP="0091739A"/>
    <w:sectPr w:rsidR="0091739A" w:rsidSect="00F21AC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94E2F"/>
    <w:rsid w:val="00002B32"/>
    <w:rsid w:val="00093285"/>
    <w:rsid w:val="000E21CA"/>
    <w:rsid w:val="001338CF"/>
    <w:rsid w:val="00142865"/>
    <w:rsid w:val="002732A0"/>
    <w:rsid w:val="00361C4F"/>
    <w:rsid w:val="00574463"/>
    <w:rsid w:val="006F58C9"/>
    <w:rsid w:val="008866D6"/>
    <w:rsid w:val="008E79BA"/>
    <w:rsid w:val="0091739A"/>
    <w:rsid w:val="00956380"/>
    <w:rsid w:val="00B10D6D"/>
    <w:rsid w:val="00EE42FB"/>
    <w:rsid w:val="00EF3C59"/>
    <w:rsid w:val="00F9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2F"/>
    <w:pPr>
      <w:jc w:val="left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4E2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94E2F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ED237-D6C7-4CB7-B784-AD175A25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2013-11-20T12:41:00Z</cp:lastPrinted>
  <dcterms:created xsi:type="dcterms:W3CDTF">2013-11-20T11:56:00Z</dcterms:created>
  <dcterms:modified xsi:type="dcterms:W3CDTF">2013-11-20T12:43:00Z</dcterms:modified>
</cp:coreProperties>
</file>