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51" w:rsidRDefault="00C0289F" w:rsidP="00A325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2562" w:rsidRPr="00A32562" w:rsidRDefault="00A32562" w:rsidP="00A325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D601E" w:rsidRPr="00A32562" w:rsidRDefault="008D601E" w:rsidP="008D601E">
      <w:pPr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  <w:caps/>
        </w:rPr>
        <w:t>Zarządzenie Nr 217</w:t>
      </w:r>
      <w:r w:rsidRPr="00A32562">
        <w:rPr>
          <w:rFonts w:ascii="Times New Roman" w:hAnsi="Times New Roman"/>
          <w:b/>
          <w:caps/>
        </w:rPr>
        <w:br/>
        <w:t>Wojewody Lubelskiego</w:t>
      </w:r>
    </w:p>
    <w:p w:rsidR="008D601E" w:rsidRPr="00A32562" w:rsidRDefault="008D601E" w:rsidP="008D601E">
      <w:pPr>
        <w:spacing w:before="280" w:after="280"/>
        <w:jc w:val="center"/>
        <w:rPr>
          <w:rFonts w:ascii="Times New Roman" w:hAnsi="Times New Roman"/>
          <w:b/>
          <w:caps/>
        </w:rPr>
      </w:pPr>
      <w:r w:rsidRPr="00A32562">
        <w:rPr>
          <w:rFonts w:ascii="Times New Roman" w:hAnsi="Times New Roman"/>
        </w:rPr>
        <w:t>z dnia 25 października 2013 r.</w:t>
      </w:r>
    </w:p>
    <w:p w:rsidR="008D601E" w:rsidRPr="00A32562" w:rsidRDefault="008D601E" w:rsidP="008D601E">
      <w:pPr>
        <w:keepNext/>
        <w:spacing w:after="480"/>
        <w:jc w:val="center"/>
        <w:rPr>
          <w:rFonts w:ascii="Times New Roman" w:hAnsi="Times New Roman"/>
          <w:b/>
          <w:caps/>
        </w:rPr>
      </w:pPr>
      <w:r w:rsidRPr="00A32562">
        <w:rPr>
          <w:rFonts w:ascii="Times New Roman" w:hAnsi="Times New Roman"/>
          <w:b/>
        </w:rPr>
        <w:t>w sprawie wyborów uzupełniających do Rady Gminy Podedwórze</w:t>
      </w:r>
      <w:r w:rsidRPr="00A32562">
        <w:rPr>
          <w:rFonts w:ascii="Times New Roman" w:hAnsi="Times New Roman"/>
        </w:rPr>
        <w:t> </w:t>
      </w:r>
    </w:p>
    <w:p w:rsidR="008D601E" w:rsidRPr="00A32562" w:rsidRDefault="008D601E" w:rsidP="008D601E">
      <w:pPr>
        <w:keepLines/>
        <w:spacing w:before="120" w:after="120"/>
        <w:ind w:firstLine="227"/>
        <w:rPr>
          <w:rFonts w:ascii="Times New Roman" w:hAnsi="Times New Roman"/>
        </w:rPr>
      </w:pPr>
      <w:r w:rsidRPr="00A32562">
        <w:rPr>
          <w:rFonts w:ascii="Times New Roman" w:hAnsi="Times New Roman"/>
        </w:rPr>
        <w:t>Na podstawie art. 192 i 193 ust. 2 ustawy z dnia 16 lipca 1998 r. - Ordynacja wyborcza do rad gmin, rad powiatów i sejmików województw (Dz. U. z 2010 r. Nr 176, poz. 1190 i z 2011 r. Nr 34, poz. 172) w zw. z art. 16 ust. 3 ustawy z dnia 5 stycznia 2011 r. Przepisy wprowadzające ustawę – Kodeks wyborczy (Dz. U. z 2011 r., Nr 21, poz. 113; Nr 102, poz. 588; Nr 147, poz. 881 i Nr 149, poz. 889; oraz z 2012 r., poz.1399) zarządza się, co następuje: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1.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Zarządza się wybory uzupełniające do Rady Gminy Podedwórze w czteromandatowym okręgu wyborczym Nr 7, w którym wybierany będzie jeden radny.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2.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Datę wyborów wyznacza się na niedzielę dnia 12 stycznia 2014 r.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3.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Terminy wykonania czynności wyborczych określa kalendarz wyborczy stanowiący załącznik do niniejszego zarządzenia.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4. </w:t>
      </w:r>
    </w:p>
    <w:p w:rsidR="008D601E" w:rsidRPr="00A32562" w:rsidRDefault="008D601E" w:rsidP="008D601E">
      <w:pPr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Zarządzenie podlega ogłoszeniu w Dzienniku Urzędowym Województwa Lubelskiego oraz w sposób zwyczajowo przyjęty na terenie Gminy Podedwórze.  </w:t>
      </w:r>
    </w:p>
    <w:p w:rsidR="008D601E" w:rsidRPr="00A32562" w:rsidRDefault="008D601E" w:rsidP="008D601E">
      <w:pPr>
        <w:keepNext/>
        <w:spacing w:before="280"/>
        <w:jc w:val="center"/>
        <w:rPr>
          <w:rFonts w:ascii="Times New Roman" w:hAnsi="Times New Roman"/>
        </w:rPr>
      </w:pPr>
      <w:r w:rsidRPr="00A32562">
        <w:rPr>
          <w:rFonts w:ascii="Times New Roman" w:hAnsi="Times New Roman"/>
          <w:b/>
        </w:rPr>
        <w:t>§ 5. </w:t>
      </w:r>
    </w:p>
    <w:p w:rsidR="008D601E" w:rsidRPr="00A32562" w:rsidRDefault="008D601E" w:rsidP="008D601E">
      <w:pPr>
        <w:keepNext/>
        <w:keepLines/>
        <w:spacing w:before="120" w:after="120"/>
        <w:rPr>
          <w:rFonts w:ascii="Times New Roman" w:hAnsi="Times New Roman"/>
        </w:rPr>
      </w:pPr>
      <w:r w:rsidRPr="00A32562">
        <w:rPr>
          <w:rFonts w:ascii="Times New Roman" w:hAnsi="Times New Roman"/>
        </w:rPr>
        <w:t>Zarządzenie wchodzi w życie z dniem ogłoszenia.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D601E" w:rsidRPr="00A32562" w:rsidTr="0041636F">
        <w:tc>
          <w:tcPr>
            <w:tcW w:w="2500" w:type="pct"/>
          </w:tcPr>
          <w:p w:rsidR="008D601E" w:rsidRPr="00A32562" w:rsidRDefault="008D601E" w:rsidP="00F825BC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8D601E" w:rsidRPr="00A32562" w:rsidRDefault="008D601E" w:rsidP="00A32562">
            <w:pPr>
              <w:keepNext/>
              <w:keepLines/>
              <w:spacing w:after="0" w:line="240" w:lineRule="auto"/>
              <w:ind w:left="1134" w:right="1134"/>
              <w:jc w:val="center"/>
              <w:rPr>
                <w:rFonts w:ascii="Times New Roman" w:hAnsi="Times New Roman"/>
              </w:rPr>
            </w:pPr>
            <w:r w:rsidRPr="00A32562">
              <w:rPr>
                <w:rFonts w:ascii="Times New Roman" w:hAnsi="Times New Roman"/>
              </w:rPr>
              <w:t>WOJEWODA LUBELSKI </w:t>
            </w:r>
            <w:r w:rsidRPr="00A32562">
              <w:rPr>
                <w:rFonts w:ascii="Times New Roman" w:hAnsi="Times New Roman"/>
              </w:rPr>
              <w:br/>
            </w:r>
            <w:r w:rsidR="00A32562">
              <w:rPr>
                <w:rFonts w:ascii="Times New Roman" w:hAnsi="Times New Roman"/>
                <w:b/>
              </w:rPr>
              <w:t>/-/</w:t>
            </w:r>
            <w:r w:rsidRPr="00A32562">
              <w:rPr>
                <w:rFonts w:ascii="Times New Roman" w:hAnsi="Times New Roman"/>
                <w:b/>
              </w:rPr>
              <w:t>Jolanta </w:t>
            </w:r>
            <w:proofErr w:type="spellStart"/>
            <w:r w:rsidRPr="00A32562">
              <w:rPr>
                <w:rFonts w:ascii="Times New Roman" w:hAnsi="Times New Roman"/>
                <w:b/>
              </w:rPr>
              <w:t>Szołno</w:t>
            </w:r>
            <w:proofErr w:type="spellEnd"/>
            <w:r w:rsidRPr="00A32562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32562">
              <w:rPr>
                <w:rFonts w:ascii="Times New Roman" w:hAnsi="Times New Roman"/>
                <w:b/>
              </w:rPr>
              <w:t>Koguc</w:t>
            </w:r>
            <w:proofErr w:type="spellEnd"/>
          </w:p>
        </w:tc>
      </w:tr>
    </w:tbl>
    <w:p w:rsidR="008D601E" w:rsidRPr="00A32562" w:rsidRDefault="008D601E" w:rsidP="00F825BC">
      <w:pPr>
        <w:spacing w:after="0" w:line="240" w:lineRule="auto"/>
        <w:rPr>
          <w:rFonts w:ascii="Times New Roman" w:hAnsi="Times New Roman"/>
        </w:rPr>
      </w:pPr>
    </w:p>
    <w:p w:rsidR="008D601E" w:rsidRDefault="008D601E" w:rsidP="00F825BC">
      <w:pPr>
        <w:spacing w:after="0" w:line="240" w:lineRule="auto"/>
        <w:ind w:left="4535"/>
        <w:sectPr w:rsidR="008D601E" w:rsidSect="00F825BC">
          <w:footnotePr>
            <w:numRestart w:val="eachSect"/>
          </w:footnotePr>
          <w:endnotePr>
            <w:numFmt w:val="decimal"/>
          </w:endnotePr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8D601E" w:rsidRDefault="008D601E" w:rsidP="008D601E">
      <w:pPr>
        <w:pStyle w:val="Normal0"/>
        <w:spacing w:line="360" w:lineRule="auto"/>
        <w:ind w:left="4535"/>
        <w:rPr>
          <w:highlight w:val="white"/>
        </w:rPr>
      </w:pPr>
      <w:r>
        <w:rPr>
          <w:highlight w:val="white"/>
        </w:rPr>
        <w:lastRenderedPageBreak/>
        <w:t>Załącznik do Zarządzenia Nr 217 </w:t>
      </w:r>
      <w:r>
        <w:rPr>
          <w:highlight w:val="white"/>
        </w:rPr>
        <w:br/>
        <w:t>Wojewody Lubelskiego </w:t>
      </w:r>
      <w:r>
        <w:rPr>
          <w:highlight w:val="white"/>
        </w:rPr>
        <w:br/>
        <w:t>z dnia 25 października 2013 r. </w:t>
      </w:r>
    </w:p>
    <w:p w:rsidR="008D601E" w:rsidRDefault="008D601E" w:rsidP="008D601E">
      <w:pPr>
        <w:pStyle w:val="Normal0"/>
        <w:spacing w:line="360" w:lineRule="auto"/>
        <w:ind w:left="4535"/>
        <w:rPr>
          <w:highlight w:val="white"/>
        </w:rPr>
      </w:pPr>
    </w:p>
    <w:p w:rsidR="008D601E" w:rsidRDefault="008D601E" w:rsidP="008D601E">
      <w:pPr>
        <w:pStyle w:val="Normal0"/>
        <w:ind w:left="2689" w:firstLine="143"/>
        <w:rPr>
          <w:highlight w:val="white"/>
        </w:rPr>
      </w:pPr>
      <w:r>
        <w:rPr>
          <w:b/>
          <w:sz w:val="28"/>
          <w:highlight w:val="white"/>
        </w:rPr>
        <w:t>KALENDARZ WYBORCZY</w:t>
      </w:r>
    </w:p>
    <w:p w:rsidR="008D601E" w:rsidRDefault="008D601E" w:rsidP="008D601E">
      <w:pPr>
        <w:pStyle w:val="Normal0"/>
        <w:spacing w:line="360" w:lineRule="auto"/>
        <w:ind w:left="4535"/>
        <w:rPr>
          <w:highlight w:val="white"/>
        </w:rPr>
      </w:pPr>
    </w:p>
    <w:tbl>
      <w:tblPr>
        <w:tblpPr w:leftFromText="141" w:rightFromText="141" w:vertAnchor="text" w:horzAnchor="margin" w:tblpXSpec="center" w:tblpY="194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5"/>
        <w:gridCol w:w="6945"/>
      </w:tblGrid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Termin wykonania</w:t>
            </w:r>
          </w:p>
          <w:p w:rsidR="008D601E" w:rsidRDefault="008D601E" w:rsidP="0041636F">
            <w:pPr>
              <w:pStyle w:val="Normal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czynności wyborczej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                        Treść czynności wyborczej</w:t>
            </w:r>
          </w:p>
        </w:tc>
      </w:tr>
      <w:tr w:rsidR="008D601E" w:rsidTr="0041636F">
        <w:trPr>
          <w:trHeight w:val="4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13 listopada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podanie do publicznej wiadomości zarządzenia Wojewody Lubelskiego</w:t>
            </w:r>
            <w:r>
              <w:rPr>
                <w:highlight w:val="white"/>
              </w:rPr>
              <w:br/>
              <w:t xml:space="preserve"> w sprawie wyborów uzupełniających.</w:t>
            </w:r>
          </w:p>
        </w:tc>
      </w:tr>
      <w:tr w:rsidR="008D601E" w:rsidTr="0041636F">
        <w:trPr>
          <w:trHeight w:val="149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23 listopada  2013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podanie do publicznej wiadomości, w formie obwieszczenia, informacji </w:t>
            </w:r>
            <w:r>
              <w:rPr>
                <w:highlight w:val="white"/>
              </w:rPr>
              <w:br/>
              <w:t xml:space="preserve">o okręgu wyborczym, jego granicach, numerze i liczbie wybieranych radnych </w:t>
            </w:r>
            <w:r>
              <w:rPr>
                <w:highlight w:val="white"/>
              </w:rPr>
              <w:br/>
              <w:t xml:space="preserve">w okręgu wyborczym oraz o wyznaczonej siedzibie Gminnej Komisji Wyborczej. </w:t>
            </w:r>
          </w:p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 xml:space="preserve">- zawiadomienie Komisarza Wyborczego w Białej Podlaskiej            </w:t>
            </w:r>
            <w:r>
              <w:rPr>
                <w:highlight w:val="white"/>
              </w:rPr>
              <w:br/>
              <w:t xml:space="preserve"> o utworzeniu komitetu wyborczego oraz o zamiarze zgłaszania kandydatów</w:t>
            </w:r>
            <w:r>
              <w:rPr>
                <w:highlight w:val="white"/>
              </w:rPr>
              <w:br/>
              <w:t xml:space="preserve"> na radnego.</w:t>
            </w:r>
          </w:p>
        </w:tc>
      </w:tr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25 listopada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- zgłaszanie do Komisarza Wyborczego w Białej Podlaskiej kandydatów </w:t>
            </w:r>
            <w:r>
              <w:rPr>
                <w:highlight w:val="white"/>
              </w:rPr>
              <w:br/>
              <w:t>na członków Gminnej Komisji Wyborczej w Podedwórzu.</w:t>
            </w:r>
          </w:p>
        </w:tc>
      </w:tr>
      <w:tr w:rsidR="008D601E" w:rsidTr="0041636F">
        <w:trPr>
          <w:trHeight w:val="44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28 listopada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powołanie przez Komisarza Wyborczego w Białej Podlaskiej Gminnej Komisji Wyborczej w Podedwórzu.</w:t>
            </w:r>
          </w:p>
        </w:tc>
      </w:tr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13 grudnia 2013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  <w:vertAlign w:val="superscript"/>
              </w:rPr>
            </w:pPr>
            <w:r>
              <w:rPr>
                <w:b/>
                <w:highlight w:val="white"/>
              </w:rPr>
              <w:t>do godz. 24</w:t>
            </w:r>
            <w:r>
              <w:rPr>
                <w:b/>
                <w:highlight w:val="whit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highlight w:val="white"/>
              </w:rPr>
              <w:t>- zgłaszanie do Gminnej Komisji Wyborczej list kandydatów na radnego.</w:t>
            </w:r>
          </w:p>
        </w:tc>
      </w:tr>
      <w:tr w:rsidR="008D601E" w:rsidTr="0041636F">
        <w:trPr>
          <w:trHeight w:val="44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20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zgłaszanie kandydatów na członków Obwodowej Komisji Wyborczej Nr 1</w:t>
            </w:r>
            <w:r>
              <w:rPr>
                <w:highlight w:val="white"/>
              </w:rPr>
              <w:br/>
              <w:t xml:space="preserve"> w Podedwórzu.</w:t>
            </w:r>
          </w:p>
        </w:tc>
      </w:tr>
      <w:tr w:rsidR="008D601E" w:rsidTr="0041636F">
        <w:trPr>
          <w:trHeight w:val="65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22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podanie do publicznej wiadomości, w formie obwieszczenia informacji</w:t>
            </w:r>
            <w:r>
              <w:rPr>
                <w:highlight w:val="white"/>
              </w:rPr>
              <w:br/>
              <w:t xml:space="preserve"> o numerze, granicach obwodu głosowania oraz o wyznaczonej siedzibie obwodowej komisji wyborczej. </w:t>
            </w:r>
          </w:p>
        </w:tc>
      </w:tr>
      <w:tr w:rsidR="008D601E" w:rsidTr="0041636F">
        <w:trPr>
          <w:trHeight w:val="39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24 grudnia 2013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przyznanie przez Gminną Komisję Wyborczą w Podedwórzu numerów zarejestrowanym listom kandydatów.</w:t>
            </w:r>
          </w:p>
        </w:tc>
      </w:tr>
      <w:tr w:rsidR="008D601E" w:rsidTr="0041636F">
        <w:trPr>
          <w:trHeight w:val="8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28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rozplakatowanie obwieszczenia Gminnej Komisji Wyborczej          </w:t>
            </w:r>
            <w:r>
              <w:rPr>
                <w:highlight w:val="white"/>
              </w:rPr>
              <w:br/>
              <w:t xml:space="preserve">  o zarejestrowanych listach kandydatów na radnego zawierającego numery list, dane o kandydatach umieszczone w zgłoszeniach list wraz z ewentualnymi oznaczeniami kandydatów i list.</w:t>
            </w:r>
          </w:p>
        </w:tc>
      </w:tr>
      <w:tr w:rsidR="008D601E" w:rsidTr="0041636F">
        <w:trPr>
          <w:trHeight w:val="42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</w:p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29 grudnia 2013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powołanie przez Gminną Komisję Wyborczą obwodowej komisji wyborczej.</w:t>
            </w:r>
          </w:p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sporządzenie spisu wyborców w Urzędzie Gminy.</w:t>
            </w:r>
          </w:p>
        </w:tc>
      </w:tr>
      <w:tr w:rsidR="008D601E" w:rsidTr="0041636F">
        <w:trPr>
          <w:trHeight w:val="3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 2 stycznia 2014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- składanie wniosków o sporządzenie aktu pełnomocnictwa do głosowania.</w:t>
            </w:r>
          </w:p>
        </w:tc>
      </w:tr>
      <w:tr w:rsidR="008D601E" w:rsidTr="0041636F">
        <w:trPr>
          <w:trHeight w:val="45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 stycznia 2014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  <w:vertAlign w:val="superscript"/>
              </w:rPr>
            </w:pPr>
            <w:r>
              <w:rPr>
                <w:b/>
                <w:highlight w:val="white"/>
              </w:rPr>
              <w:t>do godz. 24</w:t>
            </w:r>
            <w:r>
              <w:rPr>
                <w:b/>
                <w:highlight w:val="whit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both"/>
              <w:rPr>
                <w:highlight w:val="white"/>
              </w:rPr>
            </w:pPr>
            <w:r>
              <w:rPr>
                <w:highlight w:val="white"/>
              </w:rPr>
              <w:t>- zakończenie kampanii wyborczej.</w:t>
            </w:r>
          </w:p>
          <w:p w:rsidR="008D601E" w:rsidRDefault="008D601E" w:rsidP="0041636F">
            <w:pPr>
              <w:pStyle w:val="Normal0"/>
              <w:jc w:val="both"/>
              <w:rPr>
                <w:b/>
                <w:highlight w:val="white"/>
              </w:rPr>
            </w:pPr>
          </w:p>
        </w:tc>
      </w:tr>
      <w:tr w:rsidR="008D601E" w:rsidTr="0041636F">
        <w:trPr>
          <w:trHeight w:val="4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 stycznia 2014 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- przekazanie przewodniczącemu obwodowej komisji wyborczej spisu wyborców.</w:t>
            </w:r>
          </w:p>
        </w:tc>
      </w:tr>
      <w:tr w:rsidR="008D601E" w:rsidTr="0041636F">
        <w:trPr>
          <w:trHeight w:val="4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12 stycznia 2014 r.</w:t>
            </w:r>
          </w:p>
          <w:p w:rsidR="008D601E" w:rsidRDefault="008D601E" w:rsidP="0041636F">
            <w:pPr>
              <w:pStyle w:val="Normal0"/>
              <w:rPr>
                <w:b/>
                <w:highlight w:val="white"/>
                <w:vertAlign w:val="superscript"/>
              </w:rPr>
            </w:pPr>
            <w:r>
              <w:rPr>
                <w:b/>
                <w:highlight w:val="white"/>
              </w:rPr>
              <w:t>godz. 8</w:t>
            </w:r>
            <w:r>
              <w:rPr>
                <w:b/>
                <w:highlight w:val="white"/>
                <w:vertAlign w:val="superscript"/>
              </w:rPr>
              <w:t xml:space="preserve">00 </w:t>
            </w:r>
            <w:r>
              <w:rPr>
                <w:b/>
                <w:highlight w:val="white"/>
              </w:rPr>
              <w:t>-22</w:t>
            </w:r>
            <w:r>
              <w:rPr>
                <w:b/>
                <w:highlight w:val="white"/>
                <w:vertAlign w:val="superscript"/>
              </w:rPr>
              <w:t>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1E" w:rsidRDefault="008D601E" w:rsidP="0041636F">
            <w:pPr>
              <w:pStyle w:val="Normal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-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>głosowanie.</w:t>
            </w:r>
          </w:p>
        </w:tc>
      </w:tr>
    </w:tbl>
    <w:p w:rsidR="008D601E" w:rsidRDefault="00114E6C" w:rsidP="008D601E">
      <w:pPr>
        <w:pStyle w:val="Normal0"/>
        <w:rPr>
          <w:highlight w:val="white"/>
        </w:rPr>
      </w:pPr>
      <w:fldSimple w:instr=""/>
    </w:p>
    <w:p w:rsidR="009E7851" w:rsidRDefault="009E7851" w:rsidP="000576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9E7851" w:rsidSect="008D601E">
      <w:footnotePr>
        <w:numRestart w:val="eachSect"/>
      </w:footnotePr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EA" w:rsidRDefault="00BC03EA">
      <w:pPr>
        <w:spacing w:after="0" w:line="240" w:lineRule="auto"/>
      </w:pPr>
      <w:r>
        <w:separator/>
      </w:r>
    </w:p>
  </w:endnote>
  <w:endnote w:type="continuationSeparator" w:id="0">
    <w:p w:rsidR="00BC03EA" w:rsidRDefault="00BC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EA" w:rsidRDefault="00BC03EA">
      <w:pPr>
        <w:spacing w:after="0" w:line="240" w:lineRule="auto"/>
      </w:pPr>
      <w:r>
        <w:separator/>
      </w:r>
    </w:p>
  </w:footnote>
  <w:footnote w:type="continuationSeparator" w:id="0">
    <w:p w:rsidR="00BC03EA" w:rsidRDefault="00BC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C0289F"/>
    <w:rsid w:val="00036D49"/>
    <w:rsid w:val="000510C7"/>
    <w:rsid w:val="00057621"/>
    <w:rsid w:val="000D69E0"/>
    <w:rsid w:val="00114E6C"/>
    <w:rsid w:val="00266F6B"/>
    <w:rsid w:val="00340C27"/>
    <w:rsid w:val="003E2B84"/>
    <w:rsid w:val="00425A93"/>
    <w:rsid w:val="00440066"/>
    <w:rsid w:val="004A7F87"/>
    <w:rsid w:val="005D5891"/>
    <w:rsid w:val="00680C7D"/>
    <w:rsid w:val="006903C2"/>
    <w:rsid w:val="00783854"/>
    <w:rsid w:val="008167A4"/>
    <w:rsid w:val="00833EBD"/>
    <w:rsid w:val="008910F3"/>
    <w:rsid w:val="008D601E"/>
    <w:rsid w:val="008F3090"/>
    <w:rsid w:val="00985021"/>
    <w:rsid w:val="009970CB"/>
    <w:rsid w:val="00997FFC"/>
    <w:rsid w:val="009E7851"/>
    <w:rsid w:val="00A32562"/>
    <w:rsid w:val="00A35858"/>
    <w:rsid w:val="00B705DB"/>
    <w:rsid w:val="00BC03EA"/>
    <w:rsid w:val="00C0289F"/>
    <w:rsid w:val="00C04EA2"/>
    <w:rsid w:val="00D8608A"/>
    <w:rsid w:val="00DA0DCF"/>
    <w:rsid w:val="00DC313D"/>
    <w:rsid w:val="00F36A6B"/>
    <w:rsid w:val="00F63EB5"/>
    <w:rsid w:val="00F825BC"/>
    <w:rsid w:val="00FA3549"/>
    <w:rsid w:val="00FC2E42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6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67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16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67A4"/>
    <w:rPr>
      <w:sz w:val="22"/>
      <w:szCs w:val="22"/>
      <w:lang w:eastAsia="en-US"/>
    </w:rPr>
  </w:style>
  <w:style w:type="paragraph" w:customStyle="1" w:styleId="Normal0">
    <w:name w:val="Normal_0"/>
    <w:rsid w:val="008D601E"/>
    <w:rPr>
      <w:rFonts w:ascii="Times New Roman" w:eastAsia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uw120k</dc:creator>
  <cp:lastModifiedBy>user</cp:lastModifiedBy>
  <cp:revision>2</cp:revision>
  <cp:lastPrinted>2014-02-19T07:33:00Z</cp:lastPrinted>
  <dcterms:created xsi:type="dcterms:W3CDTF">2014-02-19T07:35:00Z</dcterms:created>
  <dcterms:modified xsi:type="dcterms:W3CDTF">2014-02-19T07:35:00Z</dcterms:modified>
</cp:coreProperties>
</file>