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5A" w:rsidRPr="00634108" w:rsidRDefault="00F24B5A" w:rsidP="00F24B5A">
      <w:pPr>
        <w:rPr>
          <w:b/>
          <w:sz w:val="26"/>
          <w:szCs w:val="26"/>
        </w:rPr>
      </w:pPr>
      <w:r>
        <w:t>Wyciąg</w:t>
      </w:r>
      <w:r>
        <w:br/>
        <w:t xml:space="preserve"> na pow. </w:t>
      </w:r>
      <w:proofErr w:type="spellStart"/>
      <w:r>
        <w:t>łukowski</w:t>
      </w:r>
      <w:proofErr w:type="spellEnd"/>
      <w:r>
        <w:tab/>
      </w:r>
      <w:r>
        <w:tab/>
      </w:r>
      <w:r>
        <w:tab/>
      </w:r>
      <w:r>
        <w:tab/>
      </w:r>
      <w:r w:rsidRPr="00634108">
        <w:rPr>
          <w:b/>
          <w:sz w:val="26"/>
          <w:szCs w:val="26"/>
        </w:rPr>
        <w:t>OBWIESZCZENIE</w:t>
      </w:r>
    </w:p>
    <w:p w:rsidR="00F24B5A" w:rsidRPr="00434091" w:rsidRDefault="00F24B5A" w:rsidP="00F24B5A">
      <w:pPr>
        <w:spacing w:before="120"/>
        <w:jc w:val="center"/>
        <w:rPr>
          <w:b/>
          <w:sz w:val="26"/>
        </w:rPr>
      </w:pPr>
      <w:r w:rsidRPr="00434091">
        <w:rPr>
          <w:b/>
          <w:sz w:val="26"/>
        </w:rPr>
        <w:t xml:space="preserve">KOMISARZA WYBORCZEGO </w:t>
      </w:r>
    </w:p>
    <w:p w:rsidR="00F24B5A" w:rsidRPr="00434091" w:rsidRDefault="00F24B5A" w:rsidP="00F24B5A">
      <w:pPr>
        <w:spacing w:before="120"/>
        <w:jc w:val="center"/>
        <w:rPr>
          <w:b/>
          <w:sz w:val="26"/>
        </w:rPr>
      </w:pPr>
      <w:r w:rsidRPr="00434091">
        <w:rPr>
          <w:b/>
          <w:sz w:val="26"/>
        </w:rPr>
        <w:t>w Białej Podlaskiej</w:t>
      </w:r>
    </w:p>
    <w:p w:rsidR="00F24B5A" w:rsidRPr="00434091" w:rsidRDefault="00F24B5A" w:rsidP="00F24B5A">
      <w:pPr>
        <w:spacing w:before="120" w:after="240"/>
        <w:jc w:val="center"/>
        <w:rPr>
          <w:b/>
          <w:sz w:val="26"/>
        </w:rPr>
      </w:pPr>
      <w:r>
        <w:rPr>
          <w:b/>
          <w:sz w:val="26"/>
        </w:rPr>
        <w:t>z dnia 22 grudnia 2010</w:t>
      </w:r>
      <w:r w:rsidRPr="00434091">
        <w:rPr>
          <w:b/>
          <w:sz w:val="26"/>
        </w:rPr>
        <w:t xml:space="preserve"> r. </w:t>
      </w:r>
    </w:p>
    <w:p w:rsidR="00F24B5A" w:rsidRPr="003C0E76" w:rsidRDefault="00F24B5A" w:rsidP="00F24B5A">
      <w:pPr>
        <w:spacing w:before="120" w:after="240"/>
        <w:jc w:val="center"/>
        <w:rPr>
          <w:b/>
          <w:sz w:val="26"/>
        </w:rPr>
      </w:pPr>
      <w:r>
        <w:rPr>
          <w:b/>
          <w:sz w:val="26"/>
        </w:rPr>
        <w:t>o zmianach w składach</w:t>
      </w:r>
      <w:r w:rsidRPr="003C0E76">
        <w:rPr>
          <w:b/>
          <w:sz w:val="26"/>
        </w:rPr>
        <w:t xml:space="preserve"> Rady Powiatu w Łukowie</w:t>
      </w:r>
      <w:r>
        <w:rPr>
          <w:b/>
          <w:sz w:val="26"/>
        </w:rPr>
        <w:t xml:space="preserve"> i Rady Powiatu w Parczewie</w:t>
      </w:r>
    </w:p>
    <w:p w:rsidR="00F24B5A" w:rsidRDefault="00F24B5A" w:rsidP="00F24B5A">
      <w:pPr>
        <w:jc w:val="both"/>
        <w:rPr>
          <w:sz w:val="26"/>
        </w:rPr>
      </w:pPr>
    </w:p>
    <w:p w:rsidR="00F24B5A" w:rsidRDefault="00F24B5A" w:rsidP="00F24B5A">
      <w:pPr>
        <w:spacing w:line="480" w:lineRule="auto"/>
        <w:jc w:val="both"/>
        <w:rPr>
          <w:sz w:val="26"/>
        </w:rPr>
      </w:pPr>
      <w:r>
        <w:rPr>
          <w:sz w:val="26"/>
        </w:rPr>
        <w:t>Na podstawie art. 182 ust. 1 i 2 i art. 183 ustawy z dnia 16 lipca 1998 r. – Ordynacja wyborcza do rad gmin, rad powiatów i sejmików województw (Dz. U. z 2010 r.</w:t>
      </w:r>
      <w:r>
        <w:rPr>
          <w:sz w:val="26"/>
        </w:rPr>
        <w:br/>
        <w:t xml:space="preserve"> Nr 176, poz. 1190) Komisarz Wyborczy w Białej Podlaskiej podaję do publicznej wiadomości informacje o zmianach w składach Rady Powiatu w Łukowie i Rady Powiatu w Parczewie:</w:t>
      </w:r>
    </w:p>
    <w:p w:rsidR="00F24B5A" w:rsidRPr="00B35500" w:rsidRDefault="00F24B5A" w:rsidP="00F24B5A">
      <w:pPr>
        <w:spacing w:line="480" w:lineRule="auto"/>
        <w:ind w:left="360"/>
        <w:jc w:val="both"/>
        <w:rPr>
          <w:b/>
          <w:sz w:val="26"/>
        </w:rPr>
      </w:pPr>
      <w:r>
        <w:rPr>
          <w:b/>
          <w:sz w:val="26"/>
        </w:rPr>
        <w:t xml:space="preserve">I. </w:t>
      </w:r>
      <w:r w:rsidRPr="00B35500">
        <w:rPr>
          <w:b/>
          <w:sz w:val="26"/>
        </w:rPr>
        <w:t>Rada Powiatu w Łukowie</w:t>
      </w:r>
    </w:p>
    <w:p w:rsidR="00F24B5A" w:rsidRDefault="00F24B5A" w:rsidP="00F24B5A">
      <w:pPr>
        <w:spacing w:line="480" w:lineRule="auto"/>
        <w:jc w:val="both"/>
        <w:rPr>
          <w:sz w:val="26"/>
        </w:rPr>
      </w:pPr>
      <w:r>
        <w:rPr>
          <w:sz w:val="26"/>
        </w:rPr>
        <w:t xml:space="preserve">W pięciomandatowym </w:t>
      </w:r>
      <w:r w:rsidRPr="00E908AF">
        <w:rPr>
          <w:b/>
          <w:sz w:val="26"/>
        </w:rPr>
        <w:t>okręgu wyborczym nr 2</w:t>
      </w:r>
      <w:r>
        <w:rPr>
          <w:sz w:val="26"/>
        </w:rPr>
        <w:t xml:space="preserve"> Uchwałą Rady Powiatu w Łukowie        Nr I/7/2010 z dnia 2 grudnia 2010 r. </w:t>
      </w:r>
      <w:r w:rsidRPr="00E908AF">
        <w:rPr>
          <w:b/>
          <w:sz w:val="26"/>
        </w:rPr>
        <w:t>stwierdzono wygaśnięcie mandatu radnego</w:t>
      </w:r>
      <w:r>
        <w:rPr>
          <w:sz w:val="26"/>
        </w:rPr>
        <w:t xml:space="preserve"> </w:t>
      </w:r>
      <w:r w:rsidRPr="00E908AF">
        <w:rPr>
          <w:b/>
          <w:sz w:val="26"/>
        </w:rPr>
        <w:t>Krzysztofa Leszka Wolińskiego</w:t>
      </w:r>
      <w:r>
        <w:rPr>
          <w:sz w:val="26"/>
        </w:rPr>
        <w:t xml:space="preserve"> z listy nr 2  KW Polskie Stronnictwo Ludowe.</w:t>
      </w:r>
    </w:p>
    <w:p w:rsidR="00F24B5A" w:rsidRDefault="00F24B5A" w:rsidP="00F24B5A">
      <w:pPr>
        <w:spacing w:line="480" w:lineRule="auto"/>
        <w:jc w:val="both"/>
        <w:rPr>
          <w:sz w:val="26"/>
        </w:rPr>
      </w:pPr>
      <w:r>
        <w:rPr>
          <w:sz w:val="26"/>
        </w:rPr>
        <w:t xml:space="preserve">Rada Powiatu w Łukowie w dniu 13 grudnia 2010 r. podjęła uchwałę </w:t>
      </w:r>
      <w:r>
        <w:rPr>
          <w:sz w:val="26"/>
        </w:rPr>
        <w:br/>
        <w:t xml:space="preserve">Nr II/8/2010 </w:t>
      </w:r>
      <w:r w:rsidRPr="00E00D3D">
        <w:rPr>
          <w:b/>
          <w:sz w:val="26"/>
        </w:rPr>
        <w:t xml:space="preserve">o wstąpieniu w jego miejsce Krzysztofa Fornala </w:t>
      </w:r>
      <w:r>
        <w:rPr>
          <w:sz w:val="26"/>
        </w:rPr>
        <w:t xml:space="preserve">kandydata </w:t>
      </w:r>
      <w:r>
        <w:rPr>
          <w:sz w:val="26"/>
        </w:rPr>
        <w:br/>
        <w:t xml:space="preserve">z tej samej listy, który w wyborach uzyskał kolejno największą liczbę głosów </w:t>
      </w:r>
      <w:r>
        <w:rPr>
          <w:sz w:val="26"/>
        </w:rPr>
        <w:br/>
        <w:t>i nie utracił prawa wybieralności.</w:t>
      </w:r>
    </w:p>
    <w:p w:rsidR="00F24B5A" w:rsidRPr="00434091" w:rsidRDefault="00F24B5A" w:rsidP="00F24B5A">
      <w:pPr>
        <w:tabs>
          <w:tab w:val="left" w:pos="270"/>
          <w:tab w:val="left" w:pos="2790"/>
          <w:tab w:val="left" w:pos="8190"/>
        </w:tabs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Pr="00434091">
        <w:rPr>
          <w:b/>
          <w:sz w:val="26"/>
        </w:rPr>
        <w:t xml:space="preserve">                                              Komisarz Wyborczy</w:t>
      </w:r>
    </w:p>
    <w:p w:rsidR="00F24B5A" w:rsidRDefault="00F24B5A" w:rsidP="00F24B5A">
      <w:pPr>
        <w:tabs>
          <w:tab w:val="left" w:pos="270"/>
          <w:tab w:val="left" w:pos="2790"/>
          <w:tab w:val="left" w:pos="8190"/>
        </w:tabs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/-/Waldemar Bańka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</w:p>
    <w:p w:rsidR="00F24B5A" w:rsidRDefault="00F24B5A" w:rsidP="00F24B5A">
      <w:pPr>
        <w:tabs>
          <w:tab w:val="left" w:pos="270"/>
          <w:tab w:val="left" w:pos="2790"/>
          <w:tab w:val="left" w:pos="8190"/>
        </w:tabs>
        <w:rPr>
          <w:b/>
          <w:sz w:val="26"/>
        </w:rPr>
      </w:pPr>
    </w:p>
    <w:p w:rsidR="004B1AC8" w:rsidRDefault="004B1AC8"/>
    <w:sectPr w:rsidR="004B1AC8" w:rsidSect="004B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B5A"/>
    <w:rsid w:val="004B1AC8"/>
    <w:rsid w:val="00F2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5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2010-12-27T09:15:00Z</dcterms:created>
  <dcterms:modified xsi:type="dcterms:W3CDTF">2010-12-27T09:16:00Z</dcterms:modified>
</cp:coreProperties>
</file>