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76" w:rsidRDefault="004B0476" w:rsidP="004B04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0476" w:rsidRDefault="004B0476" w:rsidP="004B04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0476" w:rsidRDefault="004B0476" w:rsidP="004B0476">
      <w:pPr>
        <w:spacing w:after="0" w:line="240" w:lineRule="auto"/>
        <w:ind w:left="3545" w:firstLine="709"/>
        <w:rPr>
          <w:rFonts w:ascii="Times New Roman" w:hAnsi="Times New Roman" w:cs="Times New Roman"/>
        </w:rPr>
      </w:pPr>
    </w:p>
    <w:p w:rsidR="004B0476" w:rsidRDefault="00316296" w:rsidP="004B0476">
      <w:pPr>
        <w:spacing w:after="0" w:line="240" w:lineRule="auto"/>
        <w:ind w:left="3545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Postanowienia Nr 6</w:t>
      </w:r>
      <w:r w:rsidR="004B0476">
        <w:rPr>
          <w:rFonts w:ascii="Times New Roman" w:hAnsi="Times New Roman" w:cs="Times New Roman"/>
        </w:rPr>
        <w:t>/13</w:t>
      </w:r>
    </w:p>
    <w:p w:rsidR="004B0476" w:rsidRDefault="004B0476" w:rsidP="004B04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Komisarza Wyborczego w Białej Podlaskiej</w:t>
      </w:r>
    </w:p>
    <w:p w:rsidR="004B0476" w:rsidRPr="00C34539" w:rsidRDefault="004B0476" w:rsidP="004B04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 dnia </w:t>
      </w:r>
      <w:r w:rsidR="00316296">
        <w:rPr>
          <w:rFonts w:ascii="Times New Roman" w:hAnsi="Times New Roman" w:cs="Times New Roman"/>
        </w:rPr>
        <w:t>6 listopada</w:t>
      </w:r>
      <w:r>
        <w:rPr>
          <w:rFonts w:ascii="Times New Roman" w:hAnsi="Times New Roman" w:cs="Times New Roman"/>
        </w:rPr>
        <w:t xml:space="preserve"> 2013 r.</w:t>
      </w:r>
    </w:p>
    <w:p w:rsidR="004B0476" w:rsidRDefault="004B0476" w:rsidP="004B04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0476" w:rsidRDefault="004B0476" w:rsidP="004B04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0476" w:rsidRDefault="004B0476" w:rsidP="004B04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0476" w:rsidRPr="00FE765C" w:rsidRDefault="00635862" w:rsidP="00B95ACC">
      <w:pPr>
        <w:tabs>
          <w:tab w:val="left" w:pos="1020"/>
          <w:tab w:val="center" w:pos="4536"/>
          <w:tab w:val="left" w:pos="8145"/>
        </w:tabs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63586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6" type="#_x0000_t19" style="position:absolute;left:0;text-align:left;margin-left:391.9pt;margin-top:2.25pt;width:3.45pt;height:19.85pt;z-index:251687936" coordsize="20015,21600" adj=",-1447235" path="wr-21600,,21600,43200,,,20015,13479nfewr-21600,,21600,43200,,,20015,13479l,21600nsxe" strokeweight="0">
            <v:stroke dashstyle="1 1" endcap="round"/>
            <v:path o:connectlocs="0,0;20015,13479;0,21600"/>
          </v:shape>
        </w:pict>
      </w:r>
      <w:r w:rsidRPr="0063586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55" type="#_x0000_t19" style="position:absolute;left:0;text-align:left;margin-left:395.65pt;margin-top:2.15pt;width:4.8pt;height:78.5pt;z-index:251686912" coordsize="1439,21576" adj="-5721723,-5647911,,21576" path="wr-21600,-24,21600,43176,1015,,1439,24nfewr-21600,-24,21600,43176,1015,,1439,24l,21576nsxe">
            <v:path o:connectlocs="1015,0;1439,24;0,21576"/>
          </v:shape>
        </w:pict>
      </w:r>
      <w:r w:rsidR="00FE765C">
        <w:rPr>
          <w:rFonts w:ascii="Times New Roman" w:hAnsi="Times New Roman" w:cs="Times New Roman"/>
          <w:b/>
          <w:sz w:val="20"/>
          <w:szCs w:val="20"/>
        </w:rPr>
        <w:tab/>
      </w:r>
      <w:r w:rsidR="001446DE">
        <w:rPr>
          <w:rFonts w:ascii="Times New Roman" w:hAnsi="Times New Roman" w:cs="Times New Roman"/>
          <w:b/>
          <w:sz w:val="20"/>
          <w:szCs w:val="20"/>
        </w:rPr>
        <w:tab/>
      </w:r>
      <w:r w:rsidRPr="0063586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485.65pt;margin-top:2.1pt;width:0;height:63.45pt;z-index:251683840;mso-position-horizontal-relative:text;mso-position-vertical-relative:text" o:connectortype="straight">
            <v:stroke startarrow="block" endarrow="block"/>
          </v:shape>
        </w:pict>
      </w:r>
      <w:r w:rsidRPr="0063586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49" type="#_x0000_t32" style="position:absolute;left:0;text-align:left;margin-left:373.9pt;margin-top:2.1pt;width:111.75pt;height:0;z-index:251681792;mso-position-horizontal-relative:text;mso-position-vertical-relative:text" o:connectortype="straight" strokeweight="0">
            <v:stroke dashstyle="1 1" endcap="round"/>
          </v:shape>
        </w:pict>
      </w:r>
      <w:r w:rsidRPr="0063586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26" type="#_x0000_t121" style="position:absolute;left:0;text-align:left;margin-left:24.4pt;margin-top:2.1pt;width:440.05pt;height:308.7pt;flip:x;z-index:-251656192;mso-position-horizontal-relative:text;mso-position-vertical-relative:text" strokeweight=".25pt"/>
        </w:pict>
      </w:r>
      <w:r w:rsidRPr="0063586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33" type="#_x0000_t32" style="position:absolute;left:0;text-align:left;margin-left:1.15pt;margin-top:2.1pt;width:0;height:125.55pt;flip:y;z-index:251667456;mso-position-horizontal-relative:text;mso-position-vertical-relative:text" o:connectortype="straight">
            <v:stroke startarrow="block" endarrow="block"/>
          </v:shape>
        </w:pict>
      </w:r>
      <w:r w:rsidRPr="0063586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31" type="#_x0000_t32" style="position:absolute;left:0;text-align:left;margin-left:1.15pt;margin-top:2.1pt;width:23.1pt;height:0;flip:x;z-index:251665408;mso-position-horizontal-relative:text;mso-position-vertical-relative:text" o:connectortype="straight" strokeweight="0">
            <v:stroke dashstyle="1 1" endcap="round"/>
          </v:shape>
        </w:pict>
      </w:r>
      <w:r w:rsidR="00FE765C">
        <w:rPr>
          <w:rFonts w:ascii="Times New Roman" w:hAnsi="Times New Roman" w:cs="Times New Roman"/>
          <w:b/>
          <w:sz w:val="20"/>
          <w:szCs w:val="20"/>
        </w:rPr>
        <w:tab/>
        <w:t>45</w:t>
      </w:r>
      <w:r w:rsidR="00FE765C">
        <w:rPr>
          <w:rFonts w:ascii="Times New Roman" w:hAnsi="Times New Roman" w:cs="Times New Roman"/>
          <w:b/>
          <w:sz w:val="20"/>
          <w:szCs w:val="20"/>
          <w:vertAlign w:val="superscript"/>
        </w:rPr>
        <w:t>0</w:t>
      </w:r>
    </w:p>
    <w:p w:rsidR="004B0476" w:rsidRDefault="004B0476" w:rsidP="004B04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0476" w:rsidRDefault="00B95ACC" w:rsidP="00B95ACC">
      <w:pPr>
        <w:tabs>
          <w:tab w:val="center" w:pos="5032"/>
          <w:tab w:val="right" w:pos="100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4B0476" w:rsidRPr="00A474F1">
        <w:rPr>
          <w:rFonts w:ascii="Times New Roman" w:hAnsi="Times New Roman" w:cs="Times New Roman"/>
          <w:b/>
          <w:sz w:val="20"/>
          <w:szCs w:val="20"/>
        </w:rPr>
        <w:t>KARTA DO GŁOSOWANIA</w:t>
      </w:r>
      <w:r>
        <w:rPr>
          <w:rFonts w:ascii="Times New Roman" w:hAnsi="Times New Roman" w:cs="Times New Roman"/>
          <w:b/>
          <w:sz w:val="20"/>
          <w:szCs w:val="20"/>
        </w:rPr>
        <w:tab/>
        <w:t>E</w:t>
      </w:r>
    </w:p>
    <w:p w:rsidR="004B0476" w:rsidRDefault="00635862" w:rsidP="00B95ACC">
      <w:pPr>
        <w:tabs>
          <w:tab w:val="center" w:pos="4536"/>
          <w:tab w:val="right" w:pos="9072"/>
        </w:tabs>
        <w:spacing w:after="0" w:line="240" w:lineRule="auto"/>
        <w:ind w:left="14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50" type="#_x0000_t32" style="position:absolute;left:0;text-align:left;margin-left:464.3pt;margin-top:31pt;width:21.35pt;height:.05pt;z-index:251682816" o:connectortype="straight" strokeweight="0">
            <v:stroke dashstyle="1 1" endcap="round"/>
          </v:shape>
        </w:pict>
      </w:r>
      <w:r w:rsidR="004B0476">
        <w:rPr>
          <w:rFonts w:ascii="Times New Roman" w:hAnsi="Times New Roman" w:cs="Times New Roman"/>
          <w:b/>
          <w:sz w:val="20"/>
          <w:szCs w:val="20"/>
        </w:rPr>
        <w:t>w referendum gminnym w sprawie odwołania Wójta Gminy Międzyrzec Podlaski</w:t>
      </w:r>
      <w:r w:rsidR="00316296">
        <w:rPr>
          <w:rFonts w:ascii="Times New Roman" w:hAnsi="Times New Roman" w:cs="Times New Roman"/>
          <w:b/>
          <w:sz w:val="20"/>
          <w:szCs w:val="20"/>
        </w:rPr>
        <w:tab/>
      </w:r>
      <w:r w:rsidR="004B0476">
        <w:rPr>
          <w:rFonts w:ascii="Times New Roman" w:hAnsi="Times New Roman" w:cs="Times New Roman"/>
          <w:b/>
          <w:sz w:val="20"/>
          <w:szCs w:val="20"/>
        </w:rPr>
        <w:br/>
      </w:r>
      <w:r w:rsidR="00B95ACC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4B0476">
        <w:rPr>
          <w:rFonts w:ascii="Times New Roman" w:hAnsi="Times New Roman" w:cs="Times New Roman"/>
          <w:b/>
          <w:sz w:val="20"/>
          <w:szCs w:val="20"/>
        </w:rPr>
        <w:t xml:space="preserve">zarządzonym przez Komisarza Wyborczego w Białej Podlaskiej </w:t>
      </w:r>
      <w:r w:rsidR="004B0476">
        <w:rPr>
          <w:rFonts w:ascii="Times New Roman" w:hAnsi="Times New Roman" w:cs="Times New Roman"/>
          <w:b/>
          <w:sz w:val="20"/>
          <w:szCs w:val="20"/>
        </w:rPr>
        <w:br/>
      </w:r>
      <w:r w:rsidR="00B95AC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4B0476">
        <w:rPr>
          <w:rFonts w:ascii="Times New Roman" w:hAnsi="Times New Roman" w:cs="Times New Roman"/>
          <w:b/>
          <w:sz w:val="20"/>
          <w:szCs w:val="20"/>
        </w:rPr>
        <w:t>na dzień 15 grudnia 2013 r.</w:t>
      </w:r>
    </w:p>
    <w:p w:rsidR="004B0476" w:rsidRDefault="00B95ACC" w:rsidP="00B95AC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A</w:t>
      </w:r>
    </w:p>
    <w:p w:rsidR="004B0476" w:rsidRPr="002C4DD5" w:rsidRDefault="004B0476" w:rsidP="004B0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D5">
        <w:rPr>
          <w:rFonts w:ascii="Times New Roman" w:hAnsi="Times New Roman" w:cs="Times New Roman"/>
          <w:b/>
          <w:sz w:val="28"/>
          <w:szCs w:val="28"/>
        </w:rPr>
        <w:t xml:space="preserve">Czy jest Pan/Pani za odwołaniem Mirosława KAPŁANA </w:t>
      </w:r>
      <w:r w:rsidRPr="002C4DD5">
        <w:rPr>
          <w:rFonts w:ascii="Times New Roman" w:hAnsi="Times New Roman" w:cs="Times New Roman"/>
          <w:b/>
          <w:sz w:val="28"/>
          <w:szCs w:val="28"/>
        </w:rPr>
        <w:br/>
        <w:t>Wójta Gminy Międzyrzec Podlaski przed upływem kadencji ?</w:t>
      </w:r>
    </w:p>
    <w:p w:rsidR="004B0476" w:rsidRDefault="004B0476" w:rsidP="004B04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95ACC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B0476" w:rsidRPr="00366E99" w:rsidRDefault="00635862" w:rsidP="004B04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586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57" type="#_x0000_t32" style="position:absolute;margin-left:1.15pt;margin-top:3.45pt;width:23.25pt;height:0;flip:x;z-index:251688960" o:connectortype="straight" strokeweight="0">
            <v:stroke dashstyle="1 1" endcap="round"/>
          </v:shape>
        </w:pict>
      </w:r>
      <w:r w:rsidRPr="0063586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35" type="#_x0000_t32" style="position:absolute;margin-left:24.4pt;margin-top:3.45pt;width:33.85pt;height:0;z-index:251669504" o:connectortype="straight" strokeweight="0">
            <v:stroke dashstyle="1 1" startarrow="block" endarrow="block" endcap="round"/>
          </v:shape>
        </w:pict>
      </w:r>
      <w:r w:rsidRPr="0063586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27" style="position:absolute;margin-left:58.1pt;margin-top:3.45pt;width:17.55pt;height:17.7pt;z-index:251661312"/>
        </w:pict>
      </w:r>
      <w:r w:rsidR="004B0476" w:rsidRPr="007F4EFA">
        <w:rPr>
          <w:rFonts w:ascii="Times New Roman" w:hAnsi="Times New Roman" w:cs="Times New Roman"/>
          <w:b/>
          <w:sz w:val="20"/>
          <w:szCs w:val="20"/>
        </w:rPr>
        <w:tab/>
      </w:r>
      <w:r w:rsidR="004B0476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="004B0476" w:rsidRPr="00366E99">
        <w:rPr>
          <w:rFonts w:ascii="Times New Roman" w:hAnsi="Times New Roman" w:cs="Times New Roman"/>
          <w:b/>
          <w:sz w:val="32"/>
          <w:szCs w:val="32"/>
        </w:rPr>
        <w:t>TAK</w:t>
      </w:r>
    </w:p>
    <w:p w:rsidR="004B0476" w:rsidRDefault="00635862" w:rsidP="00B95ACC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39" type="#_x0000_t32" style="position:absolute;left:0;text-align:left;margin-left:1.15pt;margin-top:2.75pt;width:0;height:20.9pt;flip:y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36" type="#_x0000_t32" style="position:absolute;left:0;text-align:left;margin-left:1.15pt;margin-top:2.75pt;width:56.95pt;height:0;flip:x;z-index:251670528" o:connectortype="straight" strokeweight="0">
            <v:stroke dashstyle="1 1" endcap="round"/>
          </v:shape>
        </w:pict>
      </w:r>
      <w:r w:rsidR="00B95ACC">
        <w:rPr>
          <w:rFonts w:ascii="Times New Roman" w:hAnsi="Times New Roman" w:cs="Times New Roman"/>
          <w:b/>
          <w:sz w:val="20"/>
          <w:szCs w:val="20"/>
        </w:rPr>
        <w:t>C</w:t>
      </w:r>
      <w:r w:rsidR="004B0476">
        <w:rPr>
          <w:rFonts w:ascii="Times New Roman" w:hAnsi="Times New Roman" w:cs="Times New Roman"/>
          <w:b/>
          <w:sz w:val="20"/>
          <w:szCs w:val="20"/>
        </w:rPr>
        <w:tab/>
      </w:r>
    </w:p>
    <w:p w:rsidR="004B0476" w:rsidRDefault="00635862" w:rsidP="004B04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40" type="#_x0000_t32" style="position:absolute;margin-left:1.15pt;margin-top:7.65pt;width:0;height:22.2pt;z-index:2516746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37" type="#_x0000_t32" style="position:absolute;margin-left:1.15pt;margin-top:10.65pt;width:56.95pt;height:0;flip:x;z-index:251671552" o:connectortype="straight" strokeweight="0">
            <v:stroke dashstyle="1 1" endcap="round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28" style="position:absolute;margin-left:58.1pt;margin-top:10.65pt;width:17.55pt;height:17.7pt;z-index:251662336"/>
        </w:pict>
      </w:r>
    </w:p>
    <w:p w:rsidR="004B0476" w:rsidRPr="00366E99" w:rsidRDefault="00635862" w:rsidP="00B95ACC">
      <w:pPr>
        <w:tabs>
          <w:tab w:val="left" w:pos="851"/>
          <w:tab w:val="left" w:pos="1134"/>
          <w:tab w:val="left" w:pos="1276"/>
        </w:tabs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63586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38" type="#_x0000_t32" style="position:absolute;left:0;text-align:left;margin-left:1.15pt;margin-top:16.85pt;width:56.95pt;height:0;flip:x;z-index:251672576" o:connectortype="straight" strokeweight="0">
            <v:stroke dashstyle="1 1" endcap="round"/>
          </v:shape>
        </w:pict>
      </w:r>
      <w:r w:rsidR="00B95ACC">
        <w:rPr>
          <w:rFonts w:ascii="Times New Roman" w:hAnsi="Times New Roman" w:cs="Times New Roman"/>
          <w:b/>
          <w:sz w:val="20"/>
          <w:szCs w:val="20"/>
        </w:rPr>
        <w:t>D</w:t>
      </w:r>
      <w:r w:rsidR="004B0476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4B0476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="004B0476" w:rsidRPr="00366E99">
        <w:rPr>
          <w:rFonts w:ascii="Times New Roman" w:hAnsi="Times New Roman" w:cs="Times New Roman"/>
          <w:b/>
          <w:sz w:val="32"/>
          <w:szCs w:val="32"/>
        </w:rPr>
        <w:t>NIE</w:t>
      </w:r>
    </w:p>
    <w:p w:rsidR="004B0476" w:rsidRDefault="004B0476" w:rsidP="004B04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0476" w:rsidRPr="0000460C" w:rsidRDefault="004B0476" w:rsidP="004B047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0460C">
        <w:rPr>
          <w:rFonts w:ascii="Times New Roman" w:hAnsi="Times New Roman" w:cs="Times New Roman"/>
          <w:sz w:val="16"/>
          <w:szCs w:val="16"/>
        </w:rPr>
        <w:t>INFORMACJA:</w:t>
      </w:r>
    </w:p>
    <w:p w:rsidR="004B0476" w:rsidRPr="0000460C" w:rsidRDefault="004B0476" w:rsidP="004B047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0460C">
        <w:rPr>
          <w:rFonts w:ascii="Times New Roman" w:hAnsi="Times New Roman" w:cs="Times New Roman"/>
          <w:sz w:val="16"/>
          <w:szCs w:val="16"/>
        </w:rPr>
        <w:t>Głosując za odwołaniem, stawia się znak „X” w kratce obok odpowiedzi „TAK”.</w:t>
      </w:r>
    </w:p>
    <w:p w:rsidR="004B0476" w:rsidRPr="0000460C" w:rsidRDefault="004B0476" w:rsidP="004B047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0460C">
        <w:rPr>
          <w:rFonts w:ascii="Times New Roman" w:hAnsi="Times New Roman" w:cs="Times New Roman"/>
          <w:sz w:val="16"/>
          <w:szCs w:val="16"/>
        </w:rPr>
        <w:t>Głosując przeciwko odwołaniu, stawia się znak „X” w kratce obok odpowiedzi „NIE”</w:t>
      </w:r>
    </w:p>
    <w:p w:rsidR="004B0476" w:rsidRDefault="004B0476" w:rsidP="004B047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0460C">
        <w:rPr>
          <w:rFonts w:ascii="Times New Roman" w:hAnsi="Times New Roman" w:cs="Times New Roman"/>
          <w:sz w:val="16"/>
          <w:szCs w:val="16"/>
        </w:rPr>
        <w:t>Postawienie znaku „X” w obu kratkach albo niepostawienie znaku „X” w żadnej kratce powoduje nieważność głosu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4B0476" w:rsidRDefault="00635862" w:rsidP="004B0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586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48" type="#_x0000_t32" style="position:absolute;margin-left:391.9pt;margin-top:.55pt;width:0;height:68pt;z-index:251680768" o:connectortype="straight">
            <v:stroke startarrow="block" endarrow="block"/>
          </v:shape>
        </w:pict>
      </w:r>
      <w:r w:rsidRPr="0063586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46" type="#_x0000_t32" style="position:absolute;margin-left:322.9pt;margin-top:.5pt;width:69pt;height:.05pt;z-index:251678720" o:connectortype="straight" strokeweight="0">
            <v:stroke dashstyle="1 1" endcap="round"/>
          </v:shape>
        </w:pict>
      </w:r>
      <w:r w:rsidRPr="0063586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45" type="#_x0000_t32" style="position:absolute;margin-left:4.9pt;margin-top:.5pt;width:0;height:68.05pt;z-index:251677696" o:connectortype="straight">
            <v:stroke startarrow="block" endarrow="block"/>
          </v:shape>
        </w:pict>
      </w:r>
      <w:r w:rsidRPr="0063586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43" type="#_x0000_t32" style="position:absolute;margin-left:4.9pt;margin-top:.5pt;width:118.5pt;height:0;flip:x;z-index:251675648" o:connectortype="straight" strokeweight="0">
            <v:stroke dashstyle="1 1" endcap="round"/>
          </v:shape>
        </w:pict>
      </w:r>
      <w:r w:rsidRPr="0063586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oval id="_x0000_s1029" style="position:absolute;margin-left:91.45pt;margin-top:.5pt;width:68.05pt;height:68.05pt;flip:y;z-index:251663360" strokeweight=".25pt">
            <v:stroke dashstyle="1 1" endcap="round"/>
            <v:textbox style="mso-next-textbox:#_x0000_s1029">
              <w:txbxContent>
                <w:p w:rsidR="004B0476" w:rsidRPr="00406EA1" w:rsidRDefault="004B0476" w:rsidP="004B047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406EA1">
                    <w:rPr>
                      <w:rFonts w:ascii="Times New Roman" w:hAnsi="Times New Roman" w:cs="Times New Roman"/>
                      <w:sz w:val="12"/>
                      <w:szCs w:val="12"/>
                    </w:rPr>
                    <w:t>miejsce na pieczęć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r w:rsidR="003C11CE">
                    <w:rPr>
                      <w:sz w:val="12"/>
                      <w:szCs w:val="12"/>
                    </w:rPr>
                    <w:t>Obwodowej K</w:t>
                  </w:r>
                  <w:r w:rsidRPr="00406EA1">
                    <w:rPr>
                      <w:sz w:val="12"/>
                      <w:szCs w:val="12"/>
                    </w:rPr>
                    <w:t>omisji</w:t>
                  </w:r>
                  <w:r w:rsidR="003C11CE">
                    <w:rPr>
                      <w:sz w:val="12"/>
                      <w:szCs w:val="12"/>
                    </w:rPr>
                    <w:br/>
                    <w:t xml:space="preserve"> do S</w:t>
                  </w:r>
                  <w:r>
                    <w:rPr>
                      <w:sz w:val="12"/>
                      <w:szCs w:val="12"/>
                    </w:rPr>
                    <w:t>p</w:t>
                  </w:r>
                  <w:r w:rsidR="003C11CE">
                    <w:rPr>
                      <w:sz w:val="12"/>
                      <w:szCs w:val="12"/>
                    </w:rPr>
                    <w:t>raw R</w:t>
                  </w:r>
                  <w:r w:rsidRPr="00406EA1">
                    <w:rPr>
                      <w:sz w:val="12"/>
                      <w:szCs w:val="12"/>
                    </w:rPr>
                    <w:t>eferendum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oval id="_x0000_s1030" style="position:absolute;margin-left:292.35pt;margin-top:.5pt;width:68.05pt;height:68.05pt;flip:y;z-index:251664384" strokeweight=".25pt">
            <v:stroke dashstyle="1 1" endcap="round"/>
            <v:textbox style="mso-next-textbox:#_x0000_s1030">
              <w:txbxContent>
                <w:p w:rsidR="004B0476" w:rsidRPr="00406EA1" w:rsidRDefault="004B0476" w:rsidP="004B047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406EA1">
                    <w:rPr>
                      <w:sz w:val="12"/>
                      <w:szCs w:val="12"/>
                    </w:rPr>
                    <w:t xml:space="preserve">pieczęć Komisarza Wyborczego 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406EA1">
                    <w:rPr>
                      <w:sz w:val="12"/>
                      <w:szCs w:val="12"/>
                    </w:rPr>
                    <w:t>w Białej Podlaskiej</w:t>
                  </w: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Default="004B0476" w:rsidP="004B0476">
                  <w:pPr>
                    <w:rPr>
                      <w:sz w:val="10"/>
                      <w:szCs w:val="10"/>
                    </w:rPr>
                  </w:pPr>
                </w:p>
                <w:p w:rsidR="004B0476" w:rsidRPr="0001596D" w:rsidRDefault="004B0476" w:rsidP="004B0476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oval>
        </w:pict>
      </w:r>
    </w:p>
    <w:p w:rsidR="004B0476" w:rsidRDefault="004B0476" w:rsidP="004B0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0476" w:rsidRDefault="004B0476" w:rsidP="004B0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0476" w:rsidRPr="00B95ACC" w:rsidRDefault="00B95ACC" w:rsidP="00B95ACC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B95ACC">
        <w:rPr>
          <w:rFonts w:ascii="Times New Roman" w:hAnsi="Times New Roman" w:cs="Times New Roman"/>
          <w:sz w:val="20"/>
          <w:szCs w:val="20"/>
        </w:rPr>
        <w:t>G</w:t>
      </w:r>
    </w:p>
    <w:p w:rsidR="004B0476" w:rsidRPr="00B95ACC" w:rsidRDefault="00B95ACC" w:rsidP="00B95ACC">
      <w:pPr>
        <w:tabs>
          <w:tab w:val="left" w:pos="6244"/>
        </w:tabs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B95ACC">
        <w:rPr>
          <w:rFonts w:ascii="Times New Roman" w:hAnsi="Times New Roman" w:cs="Times New Roman"/>
          <w:b/>
          <w:sz w:val="20"/>
          <w:szCs w:val="20"/>
        </w:rPr>
        <w:t>F</w:t>
      </w:r>
      <w:r w:rsidR="004B0476" w:rsidRPr="00B95ACC">
        <w:rPr>
          <w:rFonts w:ascii="Times New Roman" w:hAnsi="Times New Roman" w:cs="Times New Roman"/>
          <w:b/>
          <w:sz w:val="20"/>
          <w:szCs w:val="20"/>
        </w:rPr>
        <w:tab/>
      </w:r>
    </w:p>
    <w:p w:rsidR="004B0476" w:rsidRDefault="004B0476" w:rsidP="004B0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0476" w:rsidRDefault="004B0476" w:rsidP="004B0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0476" w:rsidRDefault="00635862" w:rsidP="004B0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 id="_x0000_s1047" type="#_x0000_t32" style="position:absolute;margin-left:329.65pt;margin-top:-.45pt;width:62.25pt;height:0;z-index:251679744" o:connectortype="straight" strokeweight="0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 id="_x0000_s1044" type="#_x0000_t32" style="position:absolute;margin-left:4.9pt;margin-top:-.45pt;width:118.5pt;height:0;flip:x;z-index:251676672" o:connectortype="straight" strokeweight="0">
            <v:stroke dashstyle="1 1" endcap="round"/>
          </v:shape>
        </w:pict>
      </w:r>
    </w:p>
    <w:p w:rsidR="004B0476" w:rsidRDefault="004B0476" w:rsidP="004B0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0476" w:rsidRDefault="004B0476" w:rsidP="004B0476"/>
    <w:p w:rsidR="00820F83" w:rsidRDefault="00820F83"/>
    <w:p w:rsidR="00820F83" w:rsidRPr="00820F83" w:rsidRDefault="00820F83" w:rsidP="00820F83"/>
    <w:p w:rsidR="00820F83" w:rsidRPr="00820F83" w:rsidRDefault="00820F83" w:rsidP="00820F83"/>
    <w:p w:rsidR="00820F83" w:rsidRPr="00820F83" w:rsidRDefault="00820F83" w:rsidP="00820F83"/>
    <w:p w:rsidR="00820F83" w:rsidRPr="00820F83" w:rsidRDefault="00820F83" w:rsidP="00820F83"/>
    <w:p w:rsidR="00820F83" w:rsidRPr="00820F83" w:rsidRDefault="00820F83" w:rsidP="00820F83"/>
    <w:p w:rsidR="00820F83" w:rsidRPr="00820F83" w:rsidRDefault="00820F83" w:rsidP="00820F83"/>
    <w:p w:rsidR="00820F83" w:rsidRPr="00820F83" w:rsidRDefault="00820F83" w:rsidP="00820F83"/>
    <w:p w:rsidR="00820F83" w:rsidRDefault="00820F83" w:rsidP="00820F83"/>
    <w:p w:rsidR="00820F83" w:rsidRDefault="00820F83" w:rsidP="00820F83"/>
    <w:p w:rsidR="00361C4F" w:rsidRDefault="00820F83" w:rsidP="00820F83">
      <w:pPr>
        <w:tabs>
          <w:tab w:val="left" w:pos="915"/>
        </w:tabs>
      </w:pPr>
      <w:r>
        <w:t>Karta formatu A5</w:t>
      </w:r>
    </w:p>
    <w:p w:rsidR="00820F83" w:rsidRDefault="00820F83" w:rsidP="00820F83">
      <w:pPr>
        <w:tabs>
          <w:tab w:val="left" w:pos="915"/>
        </w:tabs>
        <w:spacing w:after="0" w:line="240" w:lineRule="auto"/>
      </w:pPr>
      <w:r>
        <w:t>A – 43 mm</w:t>
      </w:r>
      <w:r>
        <w:tab/>
      </w:r>
      <w:r>
        <w:tab/>
      </w:r>
      <w:r>
        <w:tab/>
      </w:r>
      <w:r>
        <w:tab/>
      </w:r>
      <w:r>
        <w:tab/>
        <w:t>F – 35 mm</w:t>
      </w:r>
    </w:p>
    <w:p w:rsidR="00820F83" w:rsidRDefault="00820F83" w:rsidP="00820F83">
      <w:pPr>
        <w:tabs>
          <w:tab w:val="left" w:pos="915"/>
        </w:tabs>
        <w:spacing w:after="0" w:line="240" w:lineRule="auto"/>
      </w:pPr>
      <w:r>
        <w:t>B – 28 mm</w:t>
      </w:r>
      <w:r>
        <w:tab/>
      </w:r>
      <w:r>
        <w:tab/>
      </w:r>
      <w:r>
        <w:tab/>
      </w:r>
      <w:r>
        <w:tab/>
      </w:r>
      <w:r>
        <w:tab/>
        <w:t>G – 35 mm</w:t>
      </w:r>
    </w:p>
    <w:p w:rsidR="00820F83" w:rsidRDefault="00635862" w:rsidP="00820F83">
      <w:pPr>
        <w:tabs>
          <w:tab w:val="left" w:pos="915"/>
          <w:tab w:val="left" w:pos="6450"/>
        </w:tabs>
        <w:spacing w:after="0" w:line="240" w:lineRule="auto"/>
      </w:pPr>
      <w:r>
        <w:rPr>
          <w:noProof/>
          <w:lang w:eastAsia="pl-PL"/>
        </w:rPr>
        <w:pict>
          <v:rect id="_x0000_s1052" style="position:absolute;margin-left:215.65pt;margin-top:11.6pt;width:18pt;height:16.5pt;z-index:251684864"/>
        </w:pict>
      </w:r>
      <w:r w:rsidR="00820F83">
        <w:t>C – 9 mm</w:t>
      </w:r>
      <w:r w:rsidR="00820F83">
        <w:tab/>
      </w:r>
    </w:p>
    <w:p w:rsidR="00820F83" w:rsidRDefault="00820F83" w:rsidP="00820F83">
      <w:pPr>
        <w:tabs>
          <w:tab w:val="left" w:pos="915"/>
          <w:tab w:val="left" w:pos="5505"/>
        </w:tabs>
        <w:spacing w:after="0" w:line="240" w:lineRule="auto"/>
      </w:pPr>
      <w:r>
        <w:t xml:space="preserve">D – 6 mm </w:t>
      </w:r>
      <w:r>
        <w:tab/>
        <w:t xml:space="preserve">                                                                             - 6mm</w:t>
      </w:r>
      <w:r w:rsidR="000F2B17">
        <w:t xml:space="preserve"> </w:t>
      </w:r>
      <w:r>
        <w:t>x</w:t>
      </w:r>
      <w:r w:rsidR="000F2B17">
        <w:t xml:space="preserve"> </w:t>
      </w:r>
      <w:r>
        <w:t>6mm mierzone po zewnętrznej krawędzi</w:t>
      </w:r>
    </w:p>
    <w:p w:rsidR="00820F83" w:rsidRPr="00820F83" w:rsidRDefault="00820F83" w:rsidP="00820F83">
      <w:pPr>
        <w:tabs>
          <w:tab w:val="left" w:pos="915"/>
          <w:tab w:val="center" w:pos="4536"/>
        </w:tabs>
        <w:spacing w:after="0" w:line="240" w:lineRule="auto"/>
      </w:pPr>
      <w:r>
        <w:t>E – 22 mm</w:t>
      </w:r>
      <w:r>
        <w:tab/>
        <w:t xml:space="preserve">                                                         kratki, grubość linii 1 </w:t>
      </w:r>
      <w:proofErr w:type="spellStart"/>
      <w:r>
        <w:t>pkt</w:t>
      </w:r>
      <w:proofErr w:type="spellEnd"/>
    </w:p>
    <w:sectPr w:rsidR="00820F83" w:rsidRPr="00820F83" w:rsidSect="00B95ACC">
      <w:pgSz w:w="11906" w:h="16838"/>
      <w:pgMar w:top="142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476"/>
    <w:rsid w:val="000F2B17"/>
    <w:rsid w:val="00103840"/>
    <w:rsid w:val="00106077"/>
    <w:rsid w:val="001338CF"/>
    <w:rsid w:val="00142865"/>
    <w:rsid w:val="001446DE"/>
    <w:rsid w:val="00316296"/>
    <w:rsid w:val="00361C4F"/>
    <w:rsid w:val="00366E99"/>
    <w:rsid w:val="00375673"/>
    <w:rsid w:val="003C11CE"/>
    <w:rsid w:val="004B0476"/>
    <w:rsid w:val="00574463"/>
    <w:rsid w:val="005C5198"/>
    <w:rsid w:val="00635862"/>
    <w:rsid w:val="006F70A2"/>
    <w:rsid w:val="007F4EFA"/>
    <w:rsid w:val="00820F83"/>
    <w:rsid w:val="008866D6"/>
    <w:rsid w:val="008A78DB"/>
    <w:rsid w:val="008E79BA"/>
    <w:rsid w:val="00A129F9"/>
    <w:rsid w:val="00B95ACC"/>
    <w:rsid w:val="00BC01A7"/>
    <w:rsid w:val="00E01683"/>
    <w:rsid w:val="00E103E3"/>
    <w:rsid w:val="00ED535F"/>
    <w:rsid w:val="00EF3C59"/>
    <w:rsid w:val="00FE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stroke startarrow="block" endarrow="block"/>
    </o:shapedefaults>
    <o:shapelayout v:ext="edit">
      <o:idmap v:ext="edit" data="1"/>
      <o:rules v:ext="edit">
        <o:r id="V:Rule1" type="arc" idref="#_x0000_s1056"/>
        <o:r id="V:Rule2" type="arc" idref="#_x0000_s1055"/>
        <o:r id="V:Rule21" type="connector" idref="#_x0000_s1049"/>
        <o:r id="V:Rule22" type="connector" idref="#_x0000_s1031"/>
        <o:r id="V:Rule23" type="connector" idref="#_x0000_s1047"/>
        <o:r id="V:Rule24" type="connector" idref="#_x0000_s1048"/>
        <o:r id="V:Rule25" type="connector" idref="#_x0000_s1037"/>
        <o:r id="V:Rule26" type="connector" idref="#_x0000_s1046"/>
        <o:r id="V:Rule27" type="connector" idref="#_x0000_s1044"/>
        <o:r id="V:Rule28" type="connector" idref="#_x0000_s1051"/>
        <o:r id="V:Rule29" type="connector" idref="#_x0000_s1033"/>
        <o:r id="V:Rule30" type="connector" idref="#_x0000_s1057"/>
        <o:r id="V:Rule31" type="connector" idref="#_x0000_s1045"/>
        <o:r id="V:Rule32" type="connector" idref="#_x0000_s1036"/>
        <o:r id="V:Rule33" type="connector" idref="#_x0000_s1040"/>
        <o:r id="V:Rule34" type="connector" idref="#_x0000_s1038"/>
        <o:r id="V:Rule35" type="connector" idref="#_x0000_s1050"/>
        <o:r id="V:Rule36" type="connector" idref="#_x0000_s1039"/>
        <o:r id="V:Rule37" type="connector" idref="#_x0000_s1035"/>
        <o:r id="V:Rule3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476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055A9-0A5D-4FBA-B7FB-8815CA84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2013-11-04T09:38:00Z</cp:lastPrinted>
  <dcterms:created xsi:type="dcterms:W3CDTF">2013-10-31T08:28:00Z</dcterms:created>
  <dcterms:modified xsi:type="dcterms:W3CDTF">2013-11-06T11:42:00Z</dcterms:modified>
</cp:coreProperties>
</file>